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B8B47" w14:textId="77777777" w:rsidR="00F3532F" w:rsidRPr="00F3532F" w:rsidRDefault="00F3532F" w:rsidP="00F3532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F3532F">
        <w:rPr>
          <w:rFonts w:ascii="Times New Roman" w:eastAsia="Times New Roman" w:hAnsi="Times New Roman" w:cs="Times New Roman"/>
          <w:b/>
          <w:bCs/>
          <w:sz w:val="27"/>
          <w:szCs w:val="27"/>
          <w:lang w:eastAsia="de-DE"/>
        </w:rPr>
        <w:t>Beschäftigungsinformation: Nachtaktive Tiere</w:t>
      </w:r>
    </w:p>
    <w:p w14:paraId="220B2C10" w14:textId="77777777" w:rsidR="00F3532F" w:rsidRPr="00F3532F" w:rsidRDefault="00F3532F" w:rsidP="00F3532F">
      <w:p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b/>
          <w:bCs/>
          <w:sz w:val="24"/>
          <w:szCs w:val="24"/>
          <w:lang w:eastAsia="de-DE"/>
        </w:rPr>
        <w:t>Ziel:</w:t>
      </w:r>
    </w:p>
    <w:p w14:paraId="21A632AA" w14:textId="77777777" w:rsidR="00F3532F" w:rsidRPr="00F3532F" w:rsidRDefault="00F3532F" w:rsidP="00F3532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Förderung der Naturverbundenheit</w:t>
      </w:r>
    </w:p>
    <w:p w14:paraId="7FF256DB" w14:textId="77777777" w:rsidR="00F3532F" w:rsidRPr="00F3532F" w:rsidRDefault="00F3532F" w:rsidP="00F3532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Anregung von Erinnerungen und Geschichten über nachtaktive Tiere</w:t>
      </w:r>
    </w:p>
    <w:p w14:paraId="0EFB0B1E" w14:textId="77777777" w:rsidR="00F3532F" w:rsidRPr="00F3532F" w:rsidRDefault="00F3532F" w:rsidP="00F3532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Bereitstellung von Wissen und Freude an der Tierwelt</w:t>
      </w:r>
    </w:p>
    <w:p w14:paraId="4FE6459B" w14:textId="77777777" w:rsidR="00F3532F" w:rsidRPr="00F3532F" w:rsidRDefault="00F3532F" w:rsidP="00F3532F">
      <w:p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b/>
          <w:bCs/>
          <w:sz w:val="24"/>
          <w:szCs w:val="24"/>
          <w:lang w:eastAsia="de-DE"/>
        </w:rPr>
        <w:t>Vorbereitung:</w:t>
      </w:r>
    </w:p>
    <w:p w14:paraId="50091EA1" w14:textId="77777777" w:rsidR="00F3532F" w:rsidRPr="00F3532F" w:rsidRDefault="00F3532F" w:rsidP="00F3532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Materialien bereitstellen:</w:t>
      </w:r>
    </w:p>
    <w:p w14:paraId="08E8DFBB" w14:textId="77777777" w:rsidR="00F3532F" w:rsidRPr="00F3532F" w:rsidRDefault="00F3532F" w:rsidP="00F3532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Ausgedruckte oder handgeschriebene Kopien der Geschichte und Informationen über nachtaktive Tiere</w:t>
      </w:r>
    </w:p>
    <w:p w14:paraId="68DBC938" w14:textId="77777777" w:rsidR="00F3532F" w:rsidRPr="00F3532F" w:rsidRDefault="00F3532F" w:rsidP="00F3532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Bilder von typischen nachtaktiven Tieren wie Fledermäusen, Eulen, Füchsen, Igeln und Waschbären</w:t>
      </w:r>
    </w:p>
    <w:p w14:paraId="52C363B3" w14:textId="77777777" w:rsidR="00F3532F" w:rsidRPr="00F3532F" w:rsidRDefault="00F3532F" w:rsidP="00F3532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Optional: Audioaufnahmen von Nachtgeräuschen oder Tierlauten</w:t>
      </w:r>
    </w:p>
    <w:p w14:paraId="2CD4BB9F" w14:textId="77777777" w:rsidR="00F3532F" w:rsidRPr="00F3532F" w:rsidRDefault="00F3532F" w:rsidP="00F3532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Arbeitsplatz vorbereiten:</w:t>
      </w:r>
    </w:p>
    <w:p w14:paraId="782E8452" w14:textId="77777777" w:rsidR="00F3532F" w:rsidRPr="00F3532F" w:rsidRDefault="00F3532F" w:rsidP="00F3532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Wählen Sie einen gut beleuchteten und ruhigen Raum.</w:t>
      </w:r>
    </w:p>
    <w:p w14:paraId="2B973B85" w14:textId="77777777" w:rsidR="00F3532F" w:rsidRPr="00F3532F" w:rsidRDefault="00F3532F" w:rsidP="00F3532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Stellen Sie die Stühle so auf, dass alle Teilnehmer bequem sitzen und gut hören können.</w:t>
      </w:r>
    </w:p>
    <w:p w14:paraId="63D32F5C" w14:textId="77777777" w:rsidR="00F3532F" w:rsidRPr="00F3532F" w:rsidRDefault="00F3532F" w:rsidP="00F3532F">
      <w:p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b/>
          <w:bCs/>
          <w:sz w:val="24"/>
          <w:szCs w:val="24"/>
          <w:lang w:eastAsia="de-DE"/>
        </w:rPr>
        <w:t>Durchführung:</w:t>
      </w:r>
    </w:p>
    <w:p w14:paraId="37CCD8A7" w14:textId="77777777" w:rsidR="00F3532F" w:rsidRPr="00F3532F" w:rsidRDefault="00F3532F" w:rsidP="00F3532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Einführung:</w:t>
      </w:r>
    </w:p>
    <w:p w14:paraId="48A05EA7" w14:textId="77777777" w:rsidR="00F3532F" w:rsidRPr="00F3532F" w:rsidRDefault="00F3532F" w:rsidP="00F3532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Begrüßen Sie die Teilnehmer herzlich und erklären Sie die heutige Aktivität über nachtaktive Tiere.</w:t>
      </w:r>
    </w:p>
    <w:p w14:paraId="4B5BFA4B" w14:textId="77777777" w:rsidR="00F3532F" w:rsidRPr="00F3532F" w:rsidRDefault="00F3532F" w:rsidP="00F3532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Geben Sie einen kurzen Überblick über das Ziel der Geschichte und der Informationen: die Naturverbundenheit zu fördern und Freude an der Tierwelt zu bereiten.</w:t>
      </w:r>
    </w:p>
    <w:p w14:paraId="229DEFFB" w14:textId="77777777" w:rsidR="00F3532F" w:rsidRPr="00F3532F" w:rsidRDefault="00F3532F" w:rsidP="00F3532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Informationen über nachtaktive Tiere:</w:t>
      </w:r>
    </w:p>
    <w:p w14:paraId="200C36C5" w14:textId="77777777" w:rsidR="00F3532F" w:rsidRPr="00F3532F" w:rsidRDefault="00F3532F" w:rsidP="00F3532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Nachtaktive Tiere sind Tiere, die vorwiegend in der Nacht aktiv sind, um Nahrung zu suchen, sich fortzubewegen und zu jagen.</w:t>
      </w:r>
    </w:p>
    <w:p w14:paraId="0F9DDB17" w14:textId="77777777" w:rsidR="00F3532F" w:rsidRPr="00F3532F" w:rsidRDefault="00F3532F" w:rsidP="00F3532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Typische nachtaktive Tiere sind Fledermäuse, Eulen, Füchse, Igel und Waschbären.</w:t>
      </w:r>
    </w:p>
    <w:p w14:paraId="35EACBAF" w14:textId="77777777" w:rsidR="00F3532F" w:rsidRPr="00F3532F" w:rsidRDefault="00F3532F" w:rsidP="00F3532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Fledermäuse sind die einzigen Säugetiere, die fliegen können. Sie nutzen Echoortung, um sich im Dunkeln zu orientieren und Insekten zu jagen.</w:t>
      </w:r>
    </w:p>
    <w:p w14:paraId="0B94D99C" w14:textId="77777777" w:rsidR="00F3532F" w:rsidRPr="00F3532F" w:rsidRDefault="00F3532F" w:rsidP="00F3532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Eulen haben große, lichtempfindliche Augen und ein ausgezeichnetes Gehör, das ihnen hilft, ihre Beute in der Dunkelheit zu finden.</w:t>
      </w:r>
    </w:p>
    <w:p w14:paraId="686CF1C3" w14:textId="77777777" w:rsidR="00F3532F" w:rsidRPr="00F3532F" w:rsidRDefault="00F3532F" w:rsidP="00F3532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Füchse sind geschickte Jäger und nutzen die Nacht, um ungestört auf Nahrungssuche zu gehen.</w:t>
      </w:r>
    </w:p>
    <w:p w14:paraId="3683B99B" w14:textId="77777777" w:rsidR="00F3532F" w:rsidRPr="00F3532F" w:rsidRDefault="00F3532F" w:rsidP="00F3532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Igel sind nachtaktive Insektenfresser, die sich tagsüber in Laubhaufen oder unter Sträuchern verstecken.</w:t>
      </w:r>
    </w:p>
    <w:p w14:paraId="76743B22" w14:textId="77777777" w:rsidR="00F3532F" w:rsidRPr="00F3532F" w:rsidRDefault="00F3532F" w:rsidP="00F3532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Waschbären sind für ihre Geschicklichkeit bekannt und suchen in der Nacht nach Nahrung, oft in der Nähe menschlicher Siedlungen.</w:t>
      </w:r>
    </w:p>
    <w:p w14:paraId="640D80A9" w14:textId="77777777" w:rsidR="00F3532F" w:rsidRPr="00F3532F" w:rsidRDefault="00F3532F" w:rsidP="00F3532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Vorlesen der Geschichte:</w:t>
      </w:r>
    </w:p>
    <w:p w14:paraId="750DB03A" w14:textId="77777777" w:rsidR="00F3532F" w:rsidRPr="00F3532F" w:rsidRDefault="00F3532F" w:rsidP="00F3532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Schritt 1: Setzen Sie sich bequem und stellen Sie sicher, dass alle Teilnehmer gut hören können.</w:t>
      </w:r>
    </w:p>
    <w:p w14:paraId="292EA34C" w14:textId="77777777" w:rsidR="00F3532F" w:rsidRPr="00F3532F" w:rsidRDefault="00F3532F" w:rsidP="00F3532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Schritt 2: Beginnen Sie mit dem Vorlesen der Geschichte. Lesen Sie in einem angenehmen Tempo und betonen Sie die wichtigen Teile der Geschichte, um das Interesse der Zuhörer zu wecken.</w:t>
      </w:r>
    </w:p>
    <w:p w14:paraId="7D3B68C2" w14:textId="77777777" w:rsidR="00F3532F" w:rsidRPr="00F3532F" w:rsidRDefault="00F3532F" w:rsidP="00F3532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Schritt 3: Teilen Sie interessante Informationen über nachtaktive Tiere.</w:t>
      </w:r>
    </w:p>
    <w:p w14:paraId="6B2EC59F" w14:textId="77777777" w:rsidR="00F3532F" w:rsidRPr="00F3532F" w:rsidRDefault="00F3532F" w:rsidP="00F3532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lastRenderedPageBreak/>
        <w:t>Geschichte: Das geheime Leben der Nacht</w:t>
      </w:r>
    </w:p>
    <w:p w14:paraId="7C605B5F" w14:textId="77777777" w:rsidR="00F3532F" w:rsidRPr="00F3532F" w:rsidRDefault="00F3532F" w:rsidP="00F3532F">
      <w:pPr>
        <w:spacing w:after="0"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pict w14:anchorId="72E0B1B1">
          <v:rect id="_x0000_i1025" style="width:0;height:1.5pt" o:hralign="center" o:hrstd="t" o:hr="t" fillcolor="#a0a0a0" stroked="f"/>
        </w:pict>
      </w:r>
    </w:p>
    <w:p w14:paraId="179E3A09" w14:textId="77777777" w:rsidR="00F3532F" w:rsidRPr="00F3532F" w:rsidRDefault="00F3532F" w:rsidP="00F3532F">
      <w:p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Es war eine stille, mondhelle Nacht im Wald. Die meisten Tiere hatten sich zur Ruhe begeben, aber für einige begann gerade erst der Tag. Der Wald erwachte zum Leben, sobald die Sonne untergegangen war.</w:t>
      </w:r>
    </w:p>
    <w:p w14:paraId="2C251BC0" w14:textId="77777777" w:rsidR="00F3532F" w:rsidRPr="00F3532F" w:rsidRDefault="00F3532F" w:rsidP="00F3532F">
      <w:p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In einem alten hohlen Baum erwachte Lila, die Fledermaus. Mit leisen Flügelschlägen flog sie in die Nacht hinaus, auf der Suche nach Insekten. Sie nutzte ihre Echoortung, um sich zu orientieren und ihre Beute präzise zu fangen.</w:t>
      </w:r>
    </w:p>
    <w:p w14:paraId="26A65C3C" w14:textId="77777777" w:rsidR="00F3532F" w:rsidRPr="00F3532F" w:rsidRDefault="00F3532F" w:rsidP="00F3532F">
      <w:p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Nicht weit entfernt saß Otis, die Eule, auf einem Ast. Seine großen Augen durchdrangen die Dunkelheit, und mit seinem scharfen Gehör konnte er die kleinste Bewegung auf dem Waldboden wahrnehmen. Plötzlich sah er eine Maus und stürzte sich lautlos herab, um sie zu fangen.</w:t>
      </w:r>
    </w:p>
    <w:p w14:paraId="572D2836" w14:textId="77777777" w:rsidR="00F3532F" w:rsidRPr="00F3532F" w:rsidRDefault="00F3532F" w:rsidP="00F3532F">
      <w:p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Fritzi, der Fuchs, schlich vorsichtig durch den Wald. Seine Nase erschnüffelte die Gerüche der Nacht, und seine Ohren lauschten aufmerksam. Er war auf der Jagd nach Kaninchen, die sich in der Dämmerung aus ihren Bauten wagten.</w:t>
      </w:r>
    </w:p>
    <w:p w14:paraId="7A6C8537" w14:textId="77777777" w:rsidR="00F3532F" w:rsidRPr="00F3532F" w:rsidRDefault="00F3532F" w:rsidP="00F3532F">
      <w:p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Am Waldrand raschelte es im Laub, als Igor, der Igel, nach Insekten und Schnecken suchte. Mit seiner spitzen Schnauze durchstöberte er den Boden und fand bald ein reiches Buffet an Köstlichkeiten.</w:t>
      </w:r>
    </w:p>
    <w:p w14:paraId="303F9ADF" w14:textId="77777777" w:rsidR="00F3532F" w:rsidRPr="00F3532F" w:rsidRDefault="00F3532F" w:rsidP="00F3532F">
      <w:p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In der Nähe der menschlichen Siedlung war Ricky, der Waschbär, unterwegs. Mit seinen geschickten Pfoten öffnete er Mülltonnen und durchsuchte sie nach Essensresten. Ricky war klug und wusste genau, wo er die besten Funde machen konnte.</w:t>
      </w:r>
    </w:p>
    <w:p w14:paraId="13253BA6" w14:textId="77777777" w:rsidR="00F3532F" w:rsidRPr="00F3532F" w:rsidRDefault="00F3532F" w:rsidP="00F3532F">
      <w:p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Die Nacht verging, und der Wald war erfüllt von den leisen Geräuschen der nachtaktiven Tiere. Sie alle hatten ihre speziellen Fähigkeiten und Anpassungen, die ihnen halfen, in der Dunkelheit zu überleben. Als die ersten Strahlen der Morgensonne den Wald erhellten, kehrten Lila, Otis, Fritzi, Igor und Ricky in ihre Verstecke zurück, um den Tag über auszuruhen.</w:t>
      </w:r>
    </w:p>
    <w:p w14:paraId="166E1298" w14:textId="77777777" w:rsidR="00F3532F" w:rsidRPr="00F3532F" w:rsidRDefault="00F3532F" w:rsidP="00F3532F">
      <w:p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Der Wald wurde wieder still, doch das geheime Leben der Nacht ging weiter, Nacht für Nacht.</w:t>
      </w:r>
    </w:p>
    <w:p w14:paraId="17CC090B" w14:textId="1D3AD622" w:rsidR="00F3532F" w:rsidRDefault="00F3532F" w:rsidP="00F3532F">
      <w:pPr>
        <w:spacing w:after="0"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pict w14:anchorId="310DD4DA">
          <v:rect id="_x0000_i1026" style="width:0;height:1.5pt" o:hralign="center" o:hrstd="t" o:hr="t" fillcolor="#a0a0a0" stroked="f"/>
        </w:pict>
      </w:r>
    </w:p>
    <w:p w14:paraId="7535A0AD" w14:textId="2562143F" w:rsidR="00F3532F" w:rsidRDefault="00F3532F" w:rsidP="00F3532F">
      <w:pPr>
        <w:spacing w:after="0" w:line="240" w:lineRule="auto"/>
        <w:rPr>
          <w:rFonts w:ascii="Times New Roman" w:eastAsia="Times New Roman" w:hAnsi="Times New Roman" w:cs="Times New Roman"/>
          <w:sz w:val="24"/>
          <w:szCs w:val="24"/>
          <w:lang w:eastAsia="de-DE"/>
        </w:rPr>
      </w:pPr>
    </w:p>
    <w:p w14:paraId="3EAF710E" w14:textId="6B90FA74" w:rsidR="00F3532F" w:rsidRDefault="00F3532F" w:rsidP="00F3532F">
      <w:pPr>
        <w:spacing w:after="0" w:line="240" w:lineRule="auto"/>
        <w:rPr>
          <w:rFonts w:ascii="Times New Roman" w:eastAsia="Times New Roman" w:hAnsi="Times New Roman" w:cs="Times New Roman"/>
          <w:sz w:val="24"/>
          <w:szCs w:val="24"/>
          <w:lang w:eastAsia="de-DE"/>
        </w:rPr>
      </w:pPr>
    </w:p>
    <w:p w14:paraId="33E52236" w14:textId="785E4502" w:rsidR="00F3532F" w:rsidRDefault="00F3532F" w:rsidP="00F3532F">
      <w:pPr>
        <w:spacing w:after="0" w:line="240" w:lineRule="auto"/>
        <w:rPr>
          <w:rFonts w:ascii="Times New Roman" w:eastAsia="Times New Roman" w:hAnsi="Times New Roman" w:cs="Times New Roman"/>
          <w:sz w:val="24"/>
          <w:szCs w:val="24"/>
          <w:lang w:eastAsia="de-DE"/>
        </w:rPr>
      </w:pPr>
    </w:p>
    <w:p w14:paraId="538A644C" w14:textId="7F369A23" w:rsidR="00F3532F" w:rsidRDefault="00F3532F" w:rsidP="00F3532F">
      <w:pPr>
        <w:spacing w:after="0" w:line="240" w:lineRule="auto"/>
        <w:rPr>
          <w:rFonts w:ascii="Times New Roman" w:eastAsia="Times New Roman" w:hAnsi="Times New Roman" w:cs="Times New Roman"/>
          <w:sz w:val="24"/>
          <w:szCs w:val="24"/>
          <w:lang w:eastAsia="de-DE"/>
        </w:rPr>
      </w:pPr>
    </w:p>
    <w:p w14:paraId="6CC42B72" w14:textId="3CC3A2A2" w:rsidR="00F3532F" w:rsidRDefault="00F3532F" w:rsidP="00F3532F">
      <w:pPr>
        <w:spacing w:after="0" w:line="240" w:lineRule="auto"/>
        <w:rPr>
          <w:rFonts w:ascii="Times New Roman" w:eastAsia="Times New Roman" w:hAnsi="Times New Roman" w:cs="Times New Roman"/>
          <w:sz w:val="24"/>
          <w:szCs w:val="24"/>
          <w:lang w:eastAsia="de-DE"/>
        </w:rPr>
      </w:pPr>
    </w:p>
    <w:p w14:paraId="3843022F" w14:textId="7DB79D09" w:rsidR="00F3532F" w:rsidRDefault="00F3532F" w:rsidP="00F3532F">
      <w:pPr>
        <w:spacing w:after="0" w:line="240" w:lineRule="auto"/>
        <w:rPr>
          <w:rFonts w:ascii="Times New Roman" w:eastAsia="Times New Roman" w:hAnsi="Times New Roman" w:cs="Times New Roman"/>
          <w:sz w:val="24"/>
          <w:szCs w:val="24"/>
          <w:lang w:eastAsia="de-DE"/>
        </w:rPr>
      </w:pPr>
    </w:p>
    <w:p w14:paraId="08106BEB" w14:textId="7908BD68" w:rsidR="00F3532F" w:rsidRDefault="00F3532F" w:rsidP="00F3532F">
      <w:pPr>
        <w:spacing w:after="0" w:line="240" w:lineRule="auto"/>
        <w:rPr>
          <w:rFonts w:ascii="Times New Roman" w:eastAsia="Times New Roman" w:hAnsi="Times New Roman" w:cs="Times New Roman"/>
          <w:sz w:val="24"/>
          <w:szCs w:val="24"/>
          <w:lang w:eastAsia="de-DE"/>
        </w:rPr>
      </w:pPr>
    </w:p>
    <w:p w14:paraId="5F5730F8" w14:textId="2EFE9367" w:rsidR="00F3532F" w:rsidRDefault="00F3532F" w:rsidP="00F3532F">
      <w:pPr>
        <w:spacing w:after="0" w:line="240" w:lineRule="auto"/>
        <w:rPr>
          <w:rFonts w:ascii="Times New Roman" w:eastAsia="Times New Roman" w:hAnsi="Times New Roman" w:cs="Times New Roman"/>
          <w:sz w:val="24"/>
          <w:szCs w:val="24"/>
          <w:lang w:eastAsia="de-DE"/>
        </w:rPr>
      </w:pPr>
    </w:p>
    <w:p w14:paraId="7769B32D" w14:textId="2D0BC09B" w:rsidR="00F3532F" w:rsidRDefault="00F3532F" w:rsidP="00F3532F">
      <w:pPr>
        <w:spacing w:after="0" w:line="240" w:lineRule="auto"/>
        <w:rPr>
          <w:rFonts w:ascii="Times New Roman" w:eastAsia="Times New Roman" w:hAnsi="Times New Roman" w:cs="Times New Roman"/>
          <w:sz w:val="24"/>
          <w:szCs w:val="24"/>
          <w:lang w:eastAsia="de-DE"/>
        </w:rPr>
      </w:pPr>
    </w:p>
    <w:p w14:paraId="36E8CC81" w14:textId="1BFA54AC" w:rsidR="00F3532F" w:rsidRDefault="00F3532F" w:rsidP="00F3532F">
      <w:pPr>
        <w:spacing w:after="0" w:line="240" w:lineRule="auto"/>
        <w:rPr>
          <w:rFonts w:ascii="Times New Roman" w:eastAsia="Times New Roman" w:hAnsi="Times New Roman" w:cs="Times New Roman"/>
          <w:sz w:val="24"/>
          <w:szCs w:val="24"/>
          <w:lang w:eastAsia="de-DE"/>
        </w:rPr>
      </w:pPr>
    </w:p>
    <w:p w14:paraId="6D8EFBDC" w14:textId="21611BAA" w:rsidR="00F3532F" w:rsidRDefault="00F3532F" w:rsidP="00F3532F">
      <w:pPr>
        <w:spacing w:after="0" w:line="240" w:lineRule="auto"/>
        <w:rPr>
          <w:rFonts w:ascii="Times New Roman" w:eastAsia="Times New Roman" w:hAnsi="Times New Roman" w:cs="Times New Roman"/>
          <w:sz w:val="24"/>
          <w:szCs w:val="24"/>
          <w:lang w:eastAsia="de-DE"/>
        </w:rPr>
      </w:pPr>
    </w:p>
    <w:p w14:paraId="256EFC3C" w14:textId="2DCF5B78" w:rsidR="00F3532F" w:rsidRDefault="00F3532F" w:rsidP="00F3532F">
      <w:pPr>
        <w:spacing w:after="0" w:line="240" w:lineRule="auto"/>
        <w:rPr>
          <w:rFonts w:ascii="Times New Roman" w:eastAsia="Times New Roman" w:hAnsi="Times New Roman" w:cs="Times New Roman"/>
          <w:sz w:val="24"/>
          <w:szCs w:val="24"/>
          <w:lang w:eastAsia="de-DE"/>
        </w:rPr>
      </w:pPr>
    </w:p>
    <w:p w14:paraId="06F4E3FD" w14:textId="77777777" w:rsidR="00F3532F" w:rsidRPr="00F3532F" w:rsidRDefault="00F3532F" w:rsidP="00F3532F">
      <w:pPr>
        <w:spacing w:after="0" w:line="240" w:lineRule="auto"/>
        <w:rPr>
          <w:rFonts w:ascii="Times New Roman" w:eastAsia="Times New Roman" w:hAnsi="Times New Roman" w:cs="Times New Roman"/>
          <w:sz w:val="24"/>
          <w:szCs w:val="24"/>
          <w:lang w:eastAsia="de-DE"/>
        </w:rPr>
      </w:pPr>
    </w:p>
    <w:p w14:paraId="0983AAD7" w14:textId="77777777" w:rsidR="00F3532F" w:rsidRPr="00F3532F" w:rsidRDefault="00F3532F" w:rsidP="00F3532F">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Reflexion und Austausch:</w:t>
      </w:r>
    </w:p>
    <w:p w14:paraId="1B3DA44B" w14:textId="77777777" w:rsidR="00F3532F" w:rsidRPr="00F3532F" w:rsidRDefault="00F3532F" w:rsidP="00F3532F">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Schritt 4: Nach dem Vorlesen und Teilen der Informationen laden Sie die Teilnehmer ein, ihre Gedanken und Gefühle zur Geschichte und den Informationen zu teilen.</w:t>
      </w:r>
    </w:p>
    <w:p w14:paraId="26D48ED7" w14:textId="77777777" w:rsidR="00F3532F" w:rsidRPr="00F3532F" w:rsidRDefault="00F3532F" w:rsidP="00F3532F">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Fragen: Was hat Ihnen an der Geschichte besonders gefallen? Haben Sie ähnliche Erfahrungen mit nachtaktiven Tieren oder anderen Tieren gemacht?</w:t>
      </w:r>
    </w:p>
    <w:p w14:paraId="43788D6C" w14:textId="77777777" w:rsidR="00F3532F" w:rsidRPr="00F3532F" w:rsidRDefault="00F3532F" w:rsidP="00F3532F">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Abschluss:</w:t>
      </w:r>
    </w:p>
    <w:p w14:paraId="02D62E5F" w14:textId="77777777" w:rsidR="00F3532F" w:rsidRPr="00F3532F" w:rsidRDefault="00F3532F" w:rsidP="00F3532F">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Schritt 5: Bedanken Sie sich bei den Teilnehmern fürs Zuhören und den Austausch.</w:t>
      </w:r>
    </w:p>
    <w:p w14:paraId="6DBDA696" w14:textId="77777777" w:rsidR="00F3532F" w:rsidRPr="00F3532F" w:rsidRDefault="00F3532F" w:rsidP="00F3532F">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Schritt 6: Schließen Sie die Aktivität mit einem Dankeswort oder einem kurzen Gebet ab.</w:t>
      </w:r>
    </w:p>
    <w:p w14:paraId="1FACAB8D" w14:textId="77777777" w:rsidR="00F3532F" w:rsidRPr="00F3532F" w:rsidRDefault="00F3532F" w:rsidP="00F3532F">
      <w:p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b/>
          <w:bCs/>
          <w:sz w:val="24"/>
          <w:szCs w:val="24"/>
          <w:lang w:eastAsia="de-DE"/>
        </w:rPr>
        <w:t>Nachbereitung:</w:t>
      </w:r>
    </w:p>
    <w:p w14:paraId="3E3E0FB9" w14:textId="77777777" w:rsidR="00F3532F" w:rsidRPr="00F3532F" w:rsidRDefault="00F3532F" w:rsidP="00F3532F">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Aufräumen:</w:t>
      </w:r>
    </w:p>
    <w:p w14:paraId="6DEDFB54" w14:textId="77777777" w:rsidR="00F3532F" w:rsidRPr="00F3532F" w:rsidRDefault="00F3532F" w:rsidP="00F3532F">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Räumen Sie den Raum auf und stellen Sie die Sitzmöglichkeiten wieder an ihren Platz.</w:t>
      </w:r>
    </w:p>
    <w:p w14:paraId="5DCFBE86" w14:textId="77777777" w:rsidR="00F3532F" w:rsidRPr="00F3532F" w:rsidRDefault="00F3532F" w:rsidP="00F3532F">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Reflexion und Feedback:</w:t>
      </w:r>
    </w:p>
    <w:p w14:paraId="05CD0202" w14:textId="77777777" w:rsidR="00F3532F" w:rsidRPr="00F3532F" w:rsidRDefault="00F3532F" w:rsidP="00F3532F">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Besprechen Sie die Aktivität mit den Teilnehmern und sammeln Sie Feedback, um zukünftige Lesungen und Aktivitäten zu verbessern.</w:t>
      </w:r>
    </w:p>
    <w:p w14:paraId="24D2CCB6" w14:textId="77777777" w:rsidR="00F3532F" w:rsidRPr="00F3532F" w:rsidRDefault="00F3532F" w:rsidP="00F3532F">
      <w:p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b/>
          <w:bCs/>
          <w:sz w:val="24"/>
          <w:szCs w:val="24"/>
          <w:lang w:eastAsia="de-DE"/>
        </w:rPr>
        <w:t>Durchführungstipps:</w:t>
      </w:r>
    </w:p>
    <w:p w14:paraId="46042E9E" w14:textId="77777777" w:rsidR="00F3532F" w:rsidRPr="00F3532F" w:rsidRDefault="00F3532F" w:rsidP="00F3532F">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Klare Aussprache: Lesen Sie langsam und deutlich, damit alle Teilnehmer gut folgen können.</w:t>
      </w:r>
    </w:p>
    <w:p w14:paraId="297D4EB3" w14:textId="77777777" w:rsidR="00F3532F" w:rsidRPr="00F3532F" w:rsidRDefault="00F3532F" w:rsidP="00F3532F">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Emotionale Betonung: Nutzen Sie Ihre Stimme, um die Emotionen der Geschichte zu betonen und das Interesse der Zuhörer zu wecken.</w:t>
      </w:r>
    </w:p>
    <w:p w14:paraId="4740E0B3" w14:textId="77777777" w:rsidR="00F3532F" w:rsidRPr="00F3532F" w:rsidRDefault="00F3532F" w:rsidP="00F3532F">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Interaktion fördern: Ermutigen Sie die Teilnehmer, Fragen zu stellen und ihre eigenen Geschichten zu teilen.</w:t>
      </w:r>
    </w:p>
    <w:p w14:paraId="1EF90B4C" w14:textId="77777777" w:rsidR="00F3532F" w:rsidRPr="00F3532F" w:rsidRDefault="00F3532F" w:rsidP="00F3532F">
      <w:pPr>
        <w:spacing w:before="100" w:beforeAutospacing="1" w:after="100" w:afterAutospacing="1" w:line="240" w:lineRule="auto"/>
        <w:rPr>
          <w:rFonts w:ascii="Times New Roman" w:eastAsia="Times New Roman" w:hAnsi="Times New Roman" w:cs="Times New Roman"/>
          <w:sz w:val="24"/>
          <w:szCs w:val="24"/>
          <w:lang w:eastAsia="de-DE"/>
        </w:rPr>
      </w:pPr>
      <w:r w:rsidRPr="00F3532F">
        <w:rPr>
          <w:rFonts w:ascii="Times New Roman" w:eastAsia="Times New Roman" w:hAnsi="Times New Roman" w:cs="Times New Roman"/>
          <w:sz w:val="24"/>
          <w:szCs w:val="24"/>
          <w:lang w:eastAsia="de-DE"/>
        </w:rPr>
        <w:t>Dieses Konzept soll helfen, die Aktivität des Geschichtenvorlesens und des Teilens von Informationen strukturiert und ansprechend durchzuführen, sodass die Senioren ein positives und bereicherndes Erlebnis haben.</w:t>
      </w:r>
    </w:p>
    <w:p w14:paraId="7232F6AE" w14:textId="77777777" w:rsidR="002E14DF" w:rsidRDefault="002E14DF"/>
    <w:sectPr w:rsidR="002E14D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02A6"/>
    <w:multiLevelType w:val="multilevel"/>
    <w:tmpl w:val="9C923C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940BEB"/>
    <w:multiLevelType w:val="multilevel"/>
    <w:tmpl w:val="B808A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040B67"/>
    <w:multiLevelType w:val="multilevel"/>
    <w:tmpl w:val="614AC3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32B5948"/>
    <w:multiLevelType w:val="multilevel"/>
    <w:tmpl w:val="E60044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119219B"/>
    <w:multiLevelType w:val="multilevel"/>
    <w:tmpl w:val="F22AD0C0"/>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C465E12"/>
    <w:multiLevelType w:val="multilevel"/>
    <w:tmpl w:val="5DBEA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4DF"/>
    <w:rsid w:val="002E14DF"/>
    <w:rsid w:val="00F353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BF74B"/>
  <w15:chartTrackingRefBased/>
  <w15:docId w15:val="{9B78C5E9-C2C9-49CF-8DB9-810FD0B4D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F3532F"/>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F3532F"/>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F3532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F353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084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737</Words>
  <Characters>4646</Characters>
  <Application>Microsoft Office Word</Application>
  <DocSecurity>0</DocSecurity>
  <Lines>38</Lines>
  <Paragraphs>10</Paragraphs>
  <ScaleCrop>false</ScaleCrop>
  <Company/>
  <LinksUpToDate>false</LinksUpToDate>
  <CharactersWithSpaces>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2024-07-02T19:01:00Z</dcterms:created>
  <dcterms:modified xsi:type="dcterms:W3CDTF">2024-07-02T19:02:00Z</dcterms:modified>
</cp:coreProperties>
</file>